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871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председателя Региональной общественной организации ХМАО – Югры содействия развитию системы 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«ЗДОРОВЫЙ РЕГИОН» </w:t>
      </w:r>
      <w:r>
        <w:rPr>
          <w:rFonts w:ascii="Times New Roman" w:eastAsia="Times New Roman" w:hAnsi="Times New Roman" w:cs="Times New Roman"/>
          <w:b/>
          <w:bCs/>
        </w:rPr>
        <w:t>Хан Сергея Анатольевича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являясь </w:t>
      </w:r>
      <w:r>
        <w:rPr>
          <w:rFonts w:ascii="Times New Roman" w:eastAsia="Times New Roman" w:hAnsi="Times New Roman" w:cs="Times New Roman"/>
        </w:rPr>
        <w:t>председателем</w:t>
      </w:r>
      <w:r>
        <w:rPr>
          <w:rFonts w:ascii="Times New Roman" w:eastAsia="Times New Roman" w:hAnsi="Times New Roman" w:cs="Times New Roman"/>
        </w:rPr>
        <w:t xml:space="preserve"> Региональной общественной организации ХМАО – Югры содействия развитию системы 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«ЗДОРОВЫЙ РЕГИОН»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 Объездная, д.8, кв.160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своевременно </w:t>
      </w:r>
      <w:r>
        <w:rPr>
          <w:rFonts w:ascii="Times New Roman" w:eastAsia="Times New Roman" w:hAnsi="Times New Roman" w:cs="Times New Roman"/>
        </w:rPr>
        <w:t>бухгалтерскую (финансову</w:t>
      </w:r>
      <w:r>
        <w:rPr>
          <w:rFonts w:ascii="Times New Roman" w:eastAsia="Times New Roman" w:hAnsi="Times New Roman" w:cs="Times New Roman"/>
        </w:rPr>
        <w:t>ю) отчетность за 12 месяцев 2023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пп.5</w:t>
      </w:r>
      <w:r>
        <w:rPr>
          <w:rFonts w:ascii="Times New Roman" w:eastAsia="Times New Roman" w:hAnsi="Times New Roman" w:cs="Times New Roman"/>
        </w:rPr>
        <w:t xml:space="preserve">.1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02.04.2024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правонарушение, предусмотренное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05.07</w:t>
      </w:r>
      <w:r>
        <w:rPr>
          <w:rFonts w:ascii="Times New Roman" w:eastAsia="Times New Roman" w:hAnsi="Times New Roman" w:cs="Times New Roman"/>
        </w:rPr>
        <w:t>.2024 г.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справкой о несвоевременном представлении декларации (отчетности)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 xml:space="preserve">. 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</w:t>
      </w:r>
      <w:r>
        <w:rPr>
          <w:rFonts w:ascii="Times New Roman" w:eastAsia="Times New Roman" w:hAnsi="Times New Roman" w:cs="Times New Roman"/>
        </w:rPr>
        <w:t xml:space="preserve"> виде,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Хан С.А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 xml:space="preserve">изложенного, руководствуясь ст. ст. 23.1, 29.5, 29.6, 29.10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</w:rPr>
        <w:t xml:space="preserve">председателя Региональной общественной организации ХМАО – Югры содействия развитию системы </w:t>
      </w:r>
      <w:r>
        <w:rPr>
          <w:rFonts w:ascii="Times New Roman" w:eastAsia="Times New Roman" w:hAnsi="Times New Roman" w:cs="Times New Roman"/>
        </w:rPr>
        <w:t>здравоохранения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ЗДОРОВЫЙ РЕГИОН» </w:t>
      </w:r>
      <w:r>
        <w:rPr>
          <w:rFonts w:ascii="Times New Roman" w:eastAsia="Times New Roman" w:hAnsi="Times New Roman" w:cs="Times New Roman"/>
          <w:b/>
          <w:bCs/>
        </w:rPr>
        <w:t>Хан Сергея Анатольевича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72011601153010006140, УИН </w:t>
      </w:r>
      <w:r>
        <w:rPr>
          <w:rFonts w:ascii="Times New Roman" w:eastAsia="Times New Roman" w:hAnsi="Times New Roman" w:cs="Times New Roman"/>
        </w:rPr>
        <w:t>0412365400285008712415123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426"/>
        <w:jc w:val="both"/>
      </w:pPr>
      <w:r>
        <w:rPr>
          <w:rStyle w:val="cat-UserDefinedgrp-26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39">
    <w:name w:val="cat-UserDefined grp-26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